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exact"/>
        <w:ind w:left="0" w:right="0"/>
        <w:jc w:val="left"/>
        <w:rPr>
          <w:rFonts w:hint="eastAsia" w:ascii="黑体" w:hAnsi="宋体" w:eastAsia="黑体" w:cs="方正仿宋_GBK"/>
          <w:kern w:val="2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kern w:val="2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方正仿宋_GBK" w:eastAsia="仿宋_GB2312" w:cs="方正仿宋_GBK"/>
          <w:kern w:val="2"/>
          <w:sz w:val="32"/>
          <w:szCs w:val="32"/>
        </w:rPr>
      </w:pPr>
      <w:r>
        <w:rPr>
          <w:rFonts w:hint="eastAsia" w:ascii="仿宋_GB2312" w:hAnsi="方正仿宋_GBK" w:eastAsia="仿宋_GB2312" w:cs="方正仿宋_GBK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方正仿宋_GBK" w:eastAsia="仿宋_GB2312" w:cs="方正仿宋_GBK"/>
          <w:kern w:val="2"/>
          <w:sz w:val="32"/>
          <w:szCs w:val="32"/>
        </w:rPr>
      </w:pPr>
      <w:r>
        <w:rPr>
          <w:rFonts w:hint="eastAsia" w:ascii="仿宋_GB2312" w:hAnsi="方正仿宋_GBK" w:eastAsia="仿宋_GB2312" w:cs="方正仿宋_GBK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方正黑体_GBK" w:hAnsi="华文仿宋" w:eastAsia="方正黑体_GBK" w:cs="方正黑体_GBK"/>
          <w:color w:val="000000"/>
          <w:kern w:val="2"/>
          <w:sz w:val="44"/>
          <w:szCs w:val="44"/>
        </w:rPr>
      </w:pPr>
      <w:r>
        <w:rPr>
          <w:rFonts w:hint="default" w:ascii="方正黑体_GBK" w:hAnsi="方正黑体_GBK" w:eastAsia="方正黑体_GBK" w:cs="方正黑体_GBK"/>
          <w:color w:val="000000"/>
          <w:kern w:val="2"/>
          <w:sz w:val="44"/>
          <w:szCs w:val="44"/>
          <w:lang w:val="en-US" w:eastAsia="zh-CN" w:bidi="ar"/>
        </w:rPr>
        <w:t>龙岩市知识产权优势企业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44"/>
          <w:szCs w:val="44"/>
        </w:rPr>
      </w:pPr>
      <w:r>
        <w:rPr>
          <w:rFonts w:hint="eastAsia" w:ascii="黑体" w:hAnsi="宋体" w:eastAsia="黑体" w:cs="黑体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44"/>
          <w:szCs w:val="44"/>
        </w:rPr>
      </w:pPr>
      <w:r>
        <w:rPr>
          <w:rFonts w:hint="eastAsia" w:ascii="黑体" w:hAnsi="宋体" w:eastAsia="黑体" w:cs="黑体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72"/>
          <w:szCs w:val="72"/>
        </w:rPr>
      </w:pPr>
      <w:r>
        <w:rPr>
          <w:rFonts w:hint="eastAsia" w:ascii="黑体" w:hAnsi="宋体" w:eastAsia="黑体" w:cs="黑体"/>
          <w:kern w:val="2"/>
          <w:sz w:val="72"/>
          <w:szCs w:val="72"/>
          <w:lang w:val="en-US" w:eastAsia="zh-CN" w:bidi="ar"/>
        </w:rPr>
        <w:t>申  请  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宋体" w:hAnsi="宋体" w:eastAsia="宋体" w:cs="宋体"/>
          <w:b/>
          <w:kern w:val="2"/>
          <w:sz w:val="52"/>
          <w:szCs w:val="52"/>
        </w:rPr>
      </w:pPr>
      <w:r>
        <w:rPr>
          <w:rFonts w:hint="eastAsia" w:ascii="宋体" w:hAnsi="宋体" w:eastAsia="宋体" w:cs="宋体"/>
          <w:b/>
          <w:kern w:val="2"/>
          <w:sz w:val="52"/>
          <w:szCs w:val="5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72"/>
          <w:szCs w:val="72"/>
        </w:rPr>
      </w:pPr>
      <w:r>
        <w:rPr>
          <w:rFonts w:hint="eastAsia" w:ascii="黑体" w:hAnsi="宋体" w:eastAsia="黑体" w:cs="黑体"/>
          <w:kern w:val="2"/>
          <w:sz w:val="72"/>
          <w:szCs w:val="7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宋体" w:hAnsi="宋体" w:eastAsia="宋体" w:cs="宋体"/>
          <w:b/>
          <w:kern w:val="2"/>
          <w:sz w:val="52"/>
          <w:szCs w:val="52"/>
        </w:rPr>
      </w:pPr>
      <w:r>
        <w:rPr>
          <w:rFonts w:hint="eastAsia" w:ascii="宋体" w:hAnsi="宋体" w:eastAsia="宋体" w:cs="宋体"/>
          <w:b/>
          <w:kern w:val="2"/>
          <w:sz w:val="52"/>
          <w:szCs w:val="52"/>
          <w:lang w:val="en-US" w:eastAsia="zh-CN" w:bidi="ar"/>
        </w:rPr>
        <w:t xml:space="preserve"> </w:t>
      </w:r>
    </w:p>
    <w:tbl>
      <w:tblPr>
        <w:tblStyle w:val="3"/>
        <w:tblW w:w="7493" w:type="dxa"/>
        <w:jc w:val="center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5025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Layout w:type="fixed"/>
        </w:tblPrEx>
        <w:trPr>
          <w:trHeight w:val="786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企业名称（盖章）</w:t>
            </w:r>
          </w:p>
        </w:tc>
        <w:tc>
          <w:tcPr>
            <w:tcW w:w="5025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u w:val="single"/>
              </w:rPr>
            </w:pP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                 </w:t>
            </w: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>企业所在地</w:t>
            </w:r>
          </w:p>
        </w:tc>
        <w:tc>
          <w:tcPr>
            <w:tcW w:w="5025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 xml:space="preserve">县（市、区）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default" w:ascii="方正黑体_GBK" w:hAnsi="华文仿宋" w:eastAsia="方正黑体_GBK" w:cs="方正黑体_GBK"/>
                <w:kern w:val="2"/>
                <w:sz w:val="28"/>
                <w:szCs w:val="28"/>
                <w:lang w:val="en-US" w:eastAsia="zh-CN" w:bidi="ar"/>
              </w:rPr>
              <w:t>填报日期</w:t>
            </w:r>
          </w:p>
        </w:tc>
        <w:tc>
          <w:tcPr>
            <w:tcW w:w="5025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u w:val="single"/>
              </w:rPr>
            </w:pP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              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hAnsi="宋体" w:eastAsia="黑体" w:cs="方正仿宋_GBK"/>
          <w:kern w:val="2"/>
          <w:sz w:val="44"/>
          <w:szCs w:val="44"/>
        </w:rPr>
      </w:pPr>
      <w:r>
        <w:rPr>
          <w:rFonts w:hint="eastAsia" w:ascii="黑体" w:hAnsi="宋体" w:eastAsia="黑体" w:cs="黑体"/>
          <w:kern w:val="2"/>
          <w:sz w:val="44"/>
          <w:szCs w:val="44"/>
          <w:lang w:val="en-US" w:eastAsia="zh-CN" w:bidi="ar"/>
        </w:rPr>
        <w:t>龙岩市市场监管局编制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400" w:lineRule="exact"/>
        <w:ind w:left="720" w:right="0" w:hanging="720"/>
        <w:jc w:val="left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color w:val="FF0000"/>
          <w:kern w:val="2"/>
          <w:sz w:val="36"/>
          <w:szCs w:val="36"/>
          <w:lang w:val="en-US" w:eastAsia="zh-CN" w:bidi="ar"/>
        </w:rPr>
        <w:br w:type="page"/>
      </w: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企业基本情况</w:t>
      </w:r>
    </w:p>
    <w:tbl>
      <w:tblPr>
        <w:tblStyle w:val="3"/>
        <w:tblW w:w="952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987"/>
        <w:gridCol w:w="1119"/>
        <w:gridCol w:w="866"/>
        <w:gridCol w:w="1094"/>
        <w:gridCol w:w="890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企业全称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法人代表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通信地址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邮   编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经营范围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注册时间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注册资金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手机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Email</w:t>
            </w: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企业类型</w:t>
            </w:r>
          </w:p>
        </w:tc>
        <w:tc>
          <w:tcPr>
            <w:tcW w:w="79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□高新技术企业  □科技小巨人领军企业   □“专精特新”中小企业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单位性质</w:t>
            </w:r>
          </w:p>
        </w:tc>
        <w:tc>
          <w:tcPr>
            <w:tcW w:w="79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1.国有□  2.集体□  3. 台资□   4.合资□  5.私营□   6.其他□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职工总数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研发人员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研发人员比例（%）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管理人员</w:t>
            </w: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一般职工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年  度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总产值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销售收入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(万元)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研发投入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研发占销售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 xml:space="preserve">     2022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2023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2024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年  度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利  润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(万元)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纳 税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(万元)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自主知识产权产品销售收入（万元）</w:t>
            </w: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自主知识产权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2022 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2023 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2024   年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b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b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二、企业知识产权工作情况（申报年度前三年数据）</w:t>
      </w:r>
    </w:p>
    <w:tbl>
      <w:tblPr>
        <w:tblStyle w:val="3"/>
        <w:tblW w:w="949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1"/>
        <w:gridCol w:w="1416"/>
        <w:gridCol w:w="16"/>
        <w:gridCol w:w="976"/>
        <w:gridCol w:w="647"/>
        <w:gridCol w:w="487"/>
        <w:gridCol w:w="179"/>
        <w:gridCol w:w="293"/>
        <w:gridCol w:w="662"/>
        <w:gridCol w:w="55"/>
        <w:gridCol w:w="680"/>
        <w:gridCol w:w="683"/>
        <w:gridCol w:w="283"/>
        <w:gridCol w:w="851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机构</w:t>
            </w: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机构名称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人  数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专  职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兼  职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拥有专利代理人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资格人数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电  话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手机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分管领导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——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机构负责人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信息联络员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创造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申报前三年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发明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实用新型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外观设计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国外专利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（PCT）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发明专利比例%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申请量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授权量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商标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注册      件</w:t>
            </w:r>
          </w:p>
        </w:tc>
        <w:tc>
          <w:tcPr>
            <w:tcW w:w="36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核准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著作权（计算机软件）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登记 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集成电路布图设计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登记 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参与制订国家或行业技术标准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 xml:space="preserve">          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其他知识产权情况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3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运用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专利权质押贷款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项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专利权许可他人实施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被许可实施他人专利权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转让专利权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购买专利权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专利实施</w:t>
            </w: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发明专利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实用新型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外观设计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累计实现产值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 w:firstLine="1365" w:firstLineChars="65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纳税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 w:firstLine="1365" w:firstLineChars="65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利润</w:t>
            </w:r>
          </w:p>
        </w:tc>
        <w:tc>
          <w:tcPr>
            <w:tcW w:w="36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 w:firstLine="1365" w:firstLineChars="65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3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保护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是否建立预警机制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b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lef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是否有行政或司法程序认定的恶意侵犯知识产权行为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是否购买专利保险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b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                  件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遭遇知识产权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纠纷情况</w:t>
            </w: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专利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商标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著作权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国外知识产权纠纷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right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29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知识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产权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管理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制定知识产权管理制度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 xml:space="preserve">  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是否制定知识产权战略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是否建立专利数据库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是否实施企业知识产权管理国家标准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职务发明奖励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192" w:right="0" w:firstLine="525" w:firstLineChars="25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项     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近三年知识产权管理经费投入</w:t>
            </w:r>
          </w:p>
        </w:tc>
        <w:tc>
          <w:tcPr>
            <w:tcW w:w="595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2022年     万元， 2023年     万元， 2024年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参加知识产权远程教育培训        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管理人员和研发人员知识产权培训率     %</w:t>
            </w:r>
          </w:p>
        </w:tc>
        <w:tc>
          <w:tcPr>
            <w:tcW w:w="46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outlineLvl w:val="6"/>
              <w:rPr>
                <w:rFonts w:hint="eastAsia" w:ascii="宋体" w:hAnsi="宋体" w:eastAsia="宋体" w:cs="仿宋_GB2312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一般职工知识产权培训率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94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outlineLvl w:val="6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kern w:val="2"/>
                <w:sz w:val="21"/>
                <w:szCs w:val="21"/>
                <w:lang w:val="en-US" w:eastAsia="zh-CN" w:bidi="ar"/>
              </w:rPr>
              <w:t>企业知识产权管理和专利技术转化运用情况（限1000字以内）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黑体" w:hAnsi="宋体" w:eastAsia="黑体" w:cs="黑体"/>
                <w:b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三、申请单位意见</w:t>
      </w:r>
    </w:p>
    <w:tbl>
      <w:tblPr>
        <w:tblStyle w:val="3"/>
        <w:tblW w:w="964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9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200" w:beforeAutospacing="0" w:after="0" w:afterAutospacing="0" w:line="500" w:lineRule="exact"/>
              <w:ind w:left="0" w:right="0" w:firstLine="560" w:firstLineChars="200"/>
              <w:jc w:val="both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本单位自愿申报龙岩市</w:t>
            </w: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知识产权优势企业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，对提供的所有数据及内容的真实性负责。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42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42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42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/>
              <w:ind w:left="0" w:right="42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（盖     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315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年    月  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315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96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方正仿宋_GBK"/>
                <w:kern w:val="2"/>
                <w:sz w:val="28"/>
                <w:szCs w:val="28"/>
                <w:lang w:val="en-US" w:eastAsia="zh-CN" w:bidi="ar"/>
              </w:rPr>
              <w:t>四、各县（市、区）市场监管局推荐意见</w:t>
            </w:r>
          </w:p>
          <w:tbl>
            <w:tblPr>
              <w:tblStyle w:val="4"/>
              <w:tblW w:w="9485" w:type="dxa"/>
              <w:tblInd w:w="11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48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32" w:hRule="atLeast"/>
              </w:trPr>
              <w:tc>
                <w:tcPr>
                  <w:tcW w:w="94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/>
                    <w:ind w:left="0" w:right="525" w:firstLine="560"/>
                    <w:jc w:val="left"/>
                    <w:rPr>
                      <w:rFonts w:hint="eastAsia" w:ascii="仿宋_GB2312" w:hAnsi="Times New Roman" w:eastAsia="仿宋_GB2312" w:cs="仿宋_GB2312"/>
                      <w:kern w:val="2"/>
                      <w:sz w:val="28"/>
                      <w:szCs w:val="28"/>
                    </w:rPr>
                  </w:pPr>
                  <w:r>
                    <w:rPr>
                      <w:rFonts w:hint="eastAsia" w:ascii="仿宋_GB2312" w:hAnsi="Times New Roman" w:eastAsia="仿宋_GB2312" w:cs="仿宋_GB2312"/>
                      <w:kern w:val="2"/>
                      <w:sz w:val="28"/>
                      <w:szCs w:val="28"/>
                      <w:lang w:val="en-US" w:eastAsia="zh-CN" w:bidi="ar"/>
                    </w:rPr>
                    <w:t>本单位对该企业的申报信息及全部附件材料进行初审，确认申报材料符合龙岩市知识产权优势企业申报条件，同时不存在被列入信用联合惩戒“黑名单”情况、企业法定代表人不存在涉黑涉恶行为。</w:t>
                  </w: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/>
                    <w:ind w:left="0" w:right="525" w:firstLine="560"/>
                    <w:jc w:val="left"/>
                    <w:rPr>
                      <w:rFonts w:hint="eastAsia" w:ascii="仿宋_GB2312" w:hAnsi="Times New Roman" w:eastAsia="仿宋_GB2312" w:cs="仿宋_GB2312"/>
                      <w:kern w:val="2"/>
                      <w:sz w:val="28"/>
                      <w:szCs w:val="28"/>
                    </w:rPr>
                  </w:pP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wordWrap w:val="0"/>
                    <w:spacing w:before="0" w:beforeAutospacing="0" w:after="0" w:afterAutospacing="0"/>
                    <w:ind w:left="0" w:right="420"/>
                    <w:jc w:val="center"/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 xml:space="preserve">                                                                     （盖</w:t>
                  </w:r>
                  <w:r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  <w:lang w:val="en-US" w:eastAsia="zh-CN" w:bidi="ar"/>
                    </w:rPr>
                    <w:t xml:space="preserve">     </w:t>
                  </w: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>章）</w:t>
                  </w: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/>
                    <w:ind w:left="0" w:right="0"/>
                    <w:jc w:val="right"/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  <w:lang w:val="en-US" w:eastAsia="zh-CN" w:bidi="ar"/>
                    </w:rPr>
                    <w:t> </w:t>
                  </w: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/>
                    <w:ind w:left="0" w:right="0" w:firstLine="7140" w:firstLineChars="3400"/>
                    <w:jc w:val="both"/>
                    <w:rPr>
                      <w:rFonts w:hint="eastAsia" w:ascii="仿宋_GB2312" w:hAnsi="Times New Roman" w:eastAsia="仿宋_GB2312" w:cs="仿宋_GB2312"/>
                      <w:kern w:val="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>年</w:t>
                  </w:r>
                  <w:r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  <w:lang w:val="en-US" w:eastAsia="zh-CN" w:bidi="ar"/>
                    </w:rPr>
                    <w:t xml:space="preserve">    </w:t>
                  </w: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>月</w:t>
                  </w:r>
                  <w:r>
                    <w:rPr>
                      <w:rFonts w:hint="eastAsia" w:ascii="宋体" w:hAnsi="宋体" w:eastAsia="宋体" w:cs="方正仿宋_GBK"/>
                      <w:kern w:val="2"/>
                      <w:sz w:val="21"/>
                      <w:szCs w:val="21"/>
                      <w:lang w:val="en-US" w:eastAsia="zh-CN" w:bidi="ar"/>
                    </w:rPr>
                    <w:t xml:space="preserve">    </w:t>
                  </w:r>
                  <w:r>
                    <w:rPr>
                      <w:rFonts w:hint="eastAsia" w:ascii="宋体" w:hAnsi="宋体" w:eastAsia="宋体" w:cs="宋体"/>
                      <w:kern w:val="2"/>
                      <w:sz w:val="21"/>
                      <w:szCs w:val="21"/>
                      <w:lang w:val="en-US" w:eastAsia="zh-CN" w:bidi="ar"/>
                    </w:rPr>
                    <w:t>日</w:t>
                  </w:r>
                </w:p>
              </w:tc>
            </w:tr>
          </w:tbl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525"/>
              <w:jc w:val="lef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方正仿宋_GBK"/>
                <w:kern w:val="2"/>
                <w:sz w:val="28"/>
                <w:szCs w:val="28"/>
                <w:lang w:val="en-US" w:eastAsia="zh-CN" w:bidi="ar"/>
              </w:rPr>
              <w:t>五、龙岩市市场监管局意见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9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525"/>
              <w:jc w:val="center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          （盖    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7350" w:firstLineChars="350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方正仿宋_GBK"/>
                <w:kern w:val="2"/>
                <w:sz w:val="21"/>
                <w:szCs w:val="21"/>
                <w:lang w:val="en-US" w:eastAsia="zh-CN" w:bidi="ar"/>
              </w:rPr>
              <w:t>年   月 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7350" w:firstLineChars="3500"/>
              <w:jc w:val="both"/>
              <w:rPr>
                <w:rFonts w:hint="eastAsia" w:ascii="宋体" w:hAnsi="宋体" w:eastAsia="宋体" w:cs="方正仿宋_GBK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hAnsi="宋体" w:eastAsia="黑体" w:cs="黑体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六、附件及证明材料目录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220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color w:val="FF0000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center"/>
        <w:rPr>
          <w:rFonts w:hint="eastAsia" w:ascii="仿宋_GB2312" w:hAnsi="Calibri" w:eastAsia="仿宋_GB2312" w:cs="仿宋_GB2312"/>
          <w:color w:val="FF0000"/>
          <w:kern w:val="2"/>
          <w:sz w:val="28"/>
          <w:szCs w:val="28"/>
        </w:rPr>
      </w:pPr>
      <w:r>
        <w:rPr>
          <w:rFonts w:hint="eastAsia" w:ascii="仿宋_GB2312" w:hAnsi="Times New Roman" w:eastAsia="仿宋_GB2312" w:cs="仿宋_GB2312"/>
          <w:color w:val="FF0000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0" w:lineRule="exact"/>
        <w:ind w:left="0" w:right="0"/>
        <w:jc w:val="both"/>
        <w:outlineLvl w:val="6"/>
        <w:rPr>
          <w:rFonts w:hint="eastAsia" w:ascii="宋体" w:hAnsi="宋体" w:eastAsia="宋体" w:cs="宋体"/>
          <w:kern w:val="2"/>
          <w:sz w:val="18"/>
          <w:szCs w:val="18"/>
        </w:rPr>
      </w:pPr>
      <w:r>
        <w:rPr>
          <w:rFonts w:hint="eastAsia" w:ascii="宋体" w:hAnsi="宋体" w:eastAsia="宋体" w:cs="宋体"/>
          <w:kern w:val="2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outlineLvl w:val="6"/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62EA2"/>
    <w:multiLevelType w:val="multilevel"/>
    <w:tmpl w:val="79962EA2"/>
    <w:lvl w:ilvl="0" w:tentative="0">
      <w:start w:val="1"/>
      <w:numFmt w:val="japaneseCounting"/>
      <w:lvlText w:val="%1、"/>
      <w:lvlJc w:val="left"/>
      <w:pPr>
        <w:tabs>
          <w:tab w:val="left" w:pos="0"/>
        </w:tabs>
        <w:ind w:left="720" w:hanging="7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F2B26"/>
    <w:rsid w:val="3DDF17F7"/>
    <w:rsid w:val="508F2B26"/>
    <w:rsid w:val="54E213A6"/>
    <w:rsid w:val="7ED837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15"/>
    <w:basedOn w:val="2"/>
    <w:qFormat/>
    <w:uiPriority w:val="0"/>
    <w:rPr>
      <w:rFonts w:hint="eastAsia" w:ascii="黑体" w:hAnsi="宋体" w:eastAsia="黑体" w:cs="黑体"/>
    </w:rPr>
  </w:style>
  <w:style w:type="character" w:customStyle="1" w:styleId="6">
    <w:name w:val="10"/>
    <w:basedOn w:val="2"/>
    <w:qFormat/>
    <w:uiPriority w:val="0"/>
    <w:rPr>
      <w:rFonts w:hint="eastAsia" w:ascii="黑体" w:hAnsi="宋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2022-04-22T00:16:00Z</dcterms:created>
  <dc:creator>Jessie</dc:creator>
  <cp:lastModifiedBy>469976048</cp:lastModifiedBy>
  <dcterms:modified xsi:type="dcterms:W3CDTF">2025-09-01T00:27:49Z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