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2B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left"/>
        <w:textAlignment w:val="auto"/>
        <w:rPr>
          <w:rFonts w:hint="eastAsia" w:ascii="黑体" w:hAnsi="黑体" w:eastAsia="黑体" w:cs="黑体"/>
          <w:bCs/>
          <w:spacing w:val="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4"/>
          <w:sz w:val="32"/>
          <w:szCs w:val="32"/>
          <w:lang w:val="en-US" w:eastAsia="zh-CN"/>
        </w:rPr>
        <w:t>3</w:t>
      </w:r>
    </w:p>
    <w:p w14:paraId="221C6EFC">
      <w:pPr>
        <w:pStyle w:val="2"/>
        <w:overflowPunct w:val="0"/>
        <w:spacing w:line="578" w:lineRule="exact"/>
        <w:rPr>
          <w:rFonts w:hint="eastAsia"/>
          <w:lang w:val="en-US" w:eastAsia="zh-CN"/>
        </w:rPr>
      </w:pPr>
    </w:p>
    <w:p w14:paraId="51CC7A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方正小标宋简体" w:hAnsi="Times New Roman" w:eastAsia="方正小标宋简体"/>
          <w:bCs/>
          <w:spacing w:val="4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4"/>
          <w:sz w:val="44"/>
          <w:szCs w:val="44"/>
        </w:rPr>
        <w:t>乙类检验机构定期检验项目人员及</w:t>
      </w:r>
    </w:p>
    <w:p w14:paraId="39B9E9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ascii="方正小标宋简体" w:hAnsi="Times New Roman" w:eastAsia="方正小标宋简体"/>
          <w:bCs/>
          <w:spacing w:val="4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4"/>
          <w:sz w:val="44"/>
          <w:szCs w:val="44"/>
        </w:rPr>
        <w:t>检验设备要求</w:t>
      </w:r>
    </w:p>
    <w:p w14:paraId="719D56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ascii="方正小标宋简体" w:hAnsi="Times New Roman" w:eastAsia="方正小标宋简体"/>
          <w:b/>
          <w:sz w:val="32"/>
          <w:szCs w:val="32"/>
        </w:rPr>
      </w:pPr>
    </w:p>
    <w:tbl>
      <w:tblPr>
        <w:tblStyle w:val="4"/>
        <w:tblW w:w="9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67"/>
        <w:gridCol w:w="2931"/>
        <w:gridCol w:w="4902"/>
      </w:tblGrid>
      <w:tr w14:paraId="15F4D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  <w:jc w:val="center"/>
        </w:trPr>
        <w:tc>
          <w:tcPr>
            <w:tcW w:w="534" w:type="dxa"/>
            <w:noWrap w:val="0"/>
            <w:vAlign w:val="center"/>
          </w:tcPr>
          <w:p w14:paraId="31B13BE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167" w:type="dxa"/>
            <w:noWrap w:val="0"/>
            <w:vAlign w:val="center"/>
          </w:tcPr>
          <w:p w14:paraId="00B9B185">
            <w:pPr>
              <w:adjustRightInd w:val="0"/>
              <w:snapToGrid w:val="0"/>
              <w:ind w:left="-37" w:leftChars="-18" w:hanging="1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核准项目代码</w:t>
            </w:r>
          </w:p>
        </w:tc>
        <w:tc>
          <w:tcPr>
            <w:tcW w:w="2931" w:type="dxa"/>
            <w:noWrap w:val="0"/>
            <w:vAlign w:val="center"/>
          </w:tcPr>
          <w:p w14:paraId="73F7026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人员配备</w:t>
            </w:r>
          </w:p>
        </w:tc>
        <w:tc>
          <w:tcPr>
            <w:tcW w:w="4902" w:type="dxa"/>
            <w:noWrap w:val="0"/>
            <w:vAlign w:val="center"/>
          </w:tcPr>
          <w:p w14:paraId="107D4A17">
            <w:pPr>
              <w:spacing w:line="300" w:lineRule="auto"/>
              <w:jc w:val="center"/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</w:rPr>
              <w:t>检验设备配置</w:t>
            </w:r>
          </w:p>
        </w:tc>
      </w:tr>
      <w:tr w14:paraId="4BE42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6" w:hRule="atLeast"/>
          <w:jc w:val="center"/>
        </w:trPr>
        <w:tc>
          <w:tcPr>
            <w:tcW w:w="534" w:type="dxa"/>
            <w:noWrap w:val="0"/>
            <w:vAlign w:val="center"/>
          </w:tcPr>
          <w:p w14:paraId="295B487D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1167" w:type="dxa"/>
            <w:noWrap w:val="0"/>
            <w:vAlign w:val="center"/>
          </w:tcPr>
          <w:p w14:paraId="5FE01463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Ⅰ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021CB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锅炉检验师6名，其中具有材料类、能源动力类专业教育背景的专业技术人员各不少于1名；</w:t>
            </w:r>
          </w:p>
          <w:p w14:paraId="609C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2.锅炉检验员10名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；</w:t>
            </w:r>
          </w:p>
          <w:p w14:paraId="135D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3.Ⅲ级RT、UT、MT、PT无损检测人员各1人项；</w:t>
            </w:r>
          </w:p>
          <w:p w14:paraId="3690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4.Ⅱ级RT、UT、MT、PT无损检测人员各4人项；</w:t>
            </w:r>
          </w:p>
          <w:p w14:paraId="7D8D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5.锅炉水（介）质检验师2名；</w:t>
            </w:r>
          </w:p>
          <w:p w14:paraId="2154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6.锅炉水（介）质检验员2名</w:t>
            </w:r>
          </w:p>
        </w:tc>
        <w:tc>
          <w:tcPr>
            <w:tcW w:w="4902" w:type="dxa"/>
            <w:noWrap w:val="0"/>
            <w:vAlign w:val="center"/>
          </w:tcPr>
          <w:p w14:paraId="0B39A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或者达到同等要求的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设备：</w:t>
            </w:r>
          </w:p>
          <w:p w14:paraId="6408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1.高温测厚仪1台；</w:t>
            </w:r>
          </w:p>
          <w:p w14:paraId="3C74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2.便携式定量光谱仪1台；</w:t>
            </w:r>
          </w:p>
          <w:p w14:paraId="645A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3.大于或者等于5m的视频内窥镜1台；</w:t>
            </w:r>
          </w:p>
          <w:p w14:paraId="7F80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4.可燃气体分析设备1台；</w:t>
            </w:r>
          </w:p>
          <w:p w14:paraId="38FC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5.测氧仪1台；</w:t>
            </w:r>
          </w:p>
          <w:p w14:paraId="2A2D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6.测温仪1台；</w:t>
            </w:r>
          </w:p>
          <w:p w14:paraId="2B06B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7.分析天平（感量为0.01mg）1台；</w:t>
            </w:r>
          </w:p>
          <w:p w14:paraId="28A5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8.便携式酸度计（精度0.01pH）1台；</w:t>
            </w:r>
          </w:p>
          <w:p w14:paraId="5402C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9.便携式电导率仪（带密封流动池的金属电极，精度0.02μs/cm）1台；</w:t>
            </w:r>
          </w:p>
          <w:p w14:paraId="1E2EB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10.便携式溶解氧测定仪（μg/L级）1台；</w:t>
            </w:r>
          </w:p>
          <w:p w14:paraId="632F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11.原子吸收光谱仪或者离子色谱仪1台；</w:t>
            </w:r>
          </w:p>
          <w:p w14:paraId="2BC0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12.紫外、可见分光光度计1台；</w:t>
            </w:r>
          </w:p>
          <w:p w14:paraId="3441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13.钠离子（pNa）计（检出限2.3μg/L）、硅酸根测定仪各1台；</w:t>
            </w:r>
          </w:p>
          <w:p w14:paraId="1396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14.浊度计1台；</w:t>
            </w:r>
          </w:p>
          <w:p w14:paraId="4ADE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15.含油量分析仪1台；</w:t>
            </w:r>
          </w:p>
          <w:p w14:paraId="6636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16.电热干燥箱1台；</w:t>
            </w:r>
          </w:p>
          <w:p w14:paraId="616E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17.箱式电子炉（马福炉）1台；</w:t>
            </w:r>
          </w:p>
          <w:p w14:paraId="162D8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18.药品冷藏设备1台；</w:t>
            </w:r>
          </w:p>
          <w:p w14:paraId="206C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19.从事有机热载体检测的，配置残炭测定仪、运动黏度测定仪、闭口闪点测定仪、自动电位滴定仪、卡氏水分测定仪、密度计（精度0.001g/cm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）、蒸馏仪各1台</w:t>
            </w:r>
          </w:p>
        </w:tc>
      </w:tr>
      <w:tr w14:paraId="00889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534" w:type="dxa"/>
            <w:noWrap w:val="0"/>
            <w:vAlign w:val="center"/>
          </w:tcPr>
          <w:p w14:paraId="6EAC1EEE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1167" w:type="dxa"/>
            <w:noWrap w:val="0"/>
            <w:vAlign w:val="center"/>
          </w:tcPr>
          <w:p w14:paraId="66B7BDFF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Ⅱ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1EAC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.锅炉检验师4名；</w:t>
            </w:r>
          </w:p>
          <w:p w14:paraId="35B8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2.锅炉检验员8名；</w:t>
            </w:r>
          </w:p>
          <w:p w14:paraId="417E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3.Ⅲ级RT或UT、MT、PT无损检测人员各1人项；</w:t>
            </w:r>
          </w:p>
          <w:p w14:paraId="0D45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4.Ⅱ级RT、UT、MT、PT无损检测人员各2人项；</w:t>
            </w:r>
          </w:p>
          <w:p w14:paraId="527E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5.锅炉水（介）质检验师1名；</w:t>
            </w:r>
          </w:p>
          <w:p w14:paraId="63C1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6.锅炉水（介）质检验员1名</w:t>
            </w:r>
          </w:p>
        </w:tc>
        <w:tc>
          <w:tcPr>
            <w:tcW w:w="4902" w:type="dxa"/>
            <w:noWrap w:val="0"/>
            <w:vAlign w:val="center"/>
          </w:tcPr>
          <w:p w14:paraId="3093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除承压类基本配备外，还应当配置以下或者达到同等要求的设备：</w:t>
            </w:r>
          </w:p>
          <w:p w14:paraId="62C5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1.高温测厚仪1台；</w:t>
            </w:r>
          </w:p>
          <w:p w14:paraId="6C27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2.可燃气体分析设备1台；</w:t>
            </w:r>
          </w:p>
          <w:p w14:paraId="1817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3.测氧仪1台；</w:t>
            </w:r>
          </w:p>
          <w:p w14:paraId="397C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4.测温仪1台；</w:t>
            </w:r>
          </w:p>
          <w:p w14:paraId="2B621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5.分析天平（感量为0.1mg）1台；</w:t>
            </w:r>
          </w:p>
          <w:p w14:paraId="40541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6.便携式酸度计（精度0.01pH）1台；</w:t>
            </w:r>
          </w:p>
          <w:p w14:paraId="42CF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7.便携式电导率仪（带密封流动池的金属电极，精度0.02μs/cm）1台；</w:t>
            </w:r>
          </w:p>
          <w:p w14:paraId="7D13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8.便携式溶解氧测定仪（μg/L级）1台；</w:t>
            </w:r>
          </w:p>
          <w:p w14:paraId="4060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9.紫外、可见分光光度计1台；</w:t>
            </w:r>
          </w:p>
          <w:p w14:paraId="281B4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10.浊度计1台；</w:t>
            </w:r>
          </w:p>
          <w:p w14:paraId="4A0CD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11.电热干燥箱1台；</w:t>
            </w:r>
          </w:p>
          <w:p w14:paraId="5CAD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12.箱式电子炉（马福炉）1台；</w:t>
            </w:r>
          </w:p>
          <w:p w14:paraId="2B97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药品冷藏设备1台；</w:t>
            </w:r>
          </w:p>
          <w:p w14:paraId="4967C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从事有机热载体检测的，配置残炭测定仪、运动黏度测定仪、闭口闪点测定仪、自动电位滴定仪、卡氏水分测定仪、密度计（精度0.001g/cm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）、蒸馏仪各1台</w:t>
            </w:r>
          </w:p>
        </w:tc>
      </w:tr>
      <w:tr w14:paraId="31ECD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  <w:jc w:val="center"/>
        </w:trPr>
        <w:tc>
          <w:tcPr>
            <w:tcW w:w="534" w:type="dxa"/>
            <w:noWrap w:val="0"/>
            <w:vAlign w:val="center"/>
          </w:tcPr>
          <w:p w14:paraId="3A19D0DB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</w:t>
            </w:r>
          </w:p>
        </w:tc>
        <w:tc>
          <w:tcPr>
            <w:tcW w:w="1167" w:type="dxa"/>
            <w:noWrap w:val="0"/>
            <w:vAlign w:val="center"/>
          </w:tcPr>
          <w:p w14:paraId="161C14D8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Ⅲ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6C27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压力容器检验师6名，其中具有材料类、机械类专业教育背景的专业技术人员不少于2名；</w:t>
            </w:r>
          </w:p>
          <w:p w14:paraId="11D59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2.压力容器检验员1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0名；</w:t>
            </w:r>
          </w:p>
          <w:p w14:paraId="6D4E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3.Ⅲ级RT或UT、MT或PT无损检测人员各1人项；</w:t>
            </w:r>
          </w:p>
          <w:p w14:paraId="7038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4.Ⅱ级RT、UT、MT、PT无损检测人员各2人项；</w:t>
            </w:r>
          </w:p>
          <w:p w14:paraId="3C8E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5.Ⅱ级TOFD无损检测人员2人项</w:t>
            </w:r>
          </w:p>
        </w:tc>
        <w:tc>
          <w:tcPr>
            <w:tcW w:w="4902" w:type="dxa"/>
            <w:noWrap w:val="0"/>
            <w:vAlign w:val="center"/>
          </w:tcPr>
          <w:p w14:paraId="20C1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除承压类基本配备外，还应当配置以下或者达到同等要求的设备：</w:t>
            </w:r>
          </w:p>
          <w:p w14:paraId="6131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1.高温测厚仪3台；</w:t>
            </w:r>
          </w:p>
          <w:p w14:paraId="5968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2.大于或者等于8m的视频内窥镜1台；</w:t>
            </w:r>
          </w:p>
          <w:p w14:paraId="0DD7D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3.TOFD检测设备1台；</w:t>
            </w:r>
          </w:p>
          <w:p w14:paraId="7F06E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4.测温仪3台；</w:t>
            </w:r>
          </w:p>
          <w:p w14:paraId="7ED0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5.可燃气体分析设备3台；</w:t>
            </w:r>
          </w:p>
          <w:p w14:paraId="59B8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6.测氧仪3台；</w:t>
            </w:r>
          </w:p>
          <w:p w14:paraId="48373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7.经纬仪1台；</w:t>
            </w:r>
          </w:p>
          <w:p w14:paraId="0B85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8.静电电阻测量仪1台；</w:t>
            </w:r>
          </w:p>
          <w:p w14:paraId="4919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9.接地电阻测试仪1台；</w:t>
            </w:r>
          </w:p>
          <w:p w14:paraId="7B9B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10.电介质强度测试仪1台；</w:t>
            </w:r>
          </w:p>
          <w:p w14:paraId="640B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11.漏电流测试1台；</w:t>
            </w:r>
          </w:p>
          <w:p w14:paraId="38F6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12.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噪声监测仪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1台；</w:t>
            </w:r>
          </w:p>
          <w:p w14:paraId="3C48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13.照度计1台</w:t>
            </w:r>
          </w:p>
        </w:tc>
      </w:tr>
      <w:tr w14:paraId="5D168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534" w:type="dxa"/>
            <w:noWrap w:val="0"/>
            <w:vAlign w:val="center"/>
          </w:tcPr>
          <w:p w14:paraId="0FBC049D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</w:t>
            </w:r>
          </w:p>
        </w:tc>
        <w:tc>
          <w:tcPr>
            <w:tcW w:w="1167" w:type="dxa"/>
            <w:noWrap w:val="0"/>
            <w:vAlign w:val="center"/>
          </w:tcPr>
          <w:p w14:paraId="7273DCA4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Ⅳ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585B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力容器检验师3名；</w:t>
            </w:r>
          </w:p>
          <w:p w14:paraId="4351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2.压力容器检验员6名；</w:t>
            </w:r>
          </w:p>
          <w:p w14:paraId="63AD3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3.Ⅱ级RT、UT、MT、PT无损检测人员各2人项</w:t>
            </w:r>
          </w:p>
        </w:tc>
        <w:tc>
          <w:tcPr>
            <w:tcW w:w="4902" w:type="dxa"/>
            <w:noWrap w:val="0"/>
            <w:vAlign w:val="center"/>
          </w:tcPr>
          <w:p w14:paraId="1F34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除承压类基本配备外，还应当配置以下或者达到同等要求的设备：</w:t>
            </w:r>
          </w:p>
          <w:p w14:paraId="053D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1.高温测厚仪2台；</w:t>
            </w:r>
          </w:p>
          <w:p w14:paraId="7AD1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2.大于或者等于5m的视频内窥镜1台；</w:t>
            </w:r>
          </w:p>
          <w:p w14:paraId="1DB3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3.测温仪2台；</w:t>
            </w:r>
          </w:p>
          <w:p w14:paraId="3BB4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4.可燃气体分析设备2台；</w:t>
            </w:r>
          </w:p>
          <w:p w14:paraId="193FC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5.测氧仪2台；</w:t>
            </w:r>
          </w:p>
          <w:p w14:paraId="3918C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6.经纬仪1台；</w:t>
            </w:r>
          </w:p>
        </w:tc>
      </w:tr>
      <w:tr w14:paraId="35FEE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534" w:type="dxa"/>
            <w:noWrap w:val="0"/>
            <w:vAlign w:val="center"/>
          </w:tcPr>
          <w:p w14:paraId="6C364EFA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</w:t>
            </w:r>
          </w:p>
        </w:tc>
        <w:tc>
          <w:tcPr>
            <w:tcW w:w="1167" w:type="dxa"/>
            <w:noWrap w:val="0"/>
            <w:vAlign w:val="center"/>
          </w:tcPr>
          <w:p w14:paraId="73D948D9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Ⅴ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12CF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1.压力容器检验师6名，其中具有材料类、机械类专业教育背景的专业技术人员各不少于1名；</w:t>
            </w:r>
          </w:p>
          <w:p w14:paraId="313C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2.Ⅲ级RT、UT、MT、PT无损检测人员各1人项；</w:t>
            </w:r>
          </w:p>
          <w:p w14:paraId="4D44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3.Ⅱ级RT、UT、MT、PT无损检测人员各4人项；</w:t>
            </w:r>
          </w:p>
          <w:p w14:paraId="3D15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4.Ⅱ级TOFD无损检测人员2人项；</w:t>
            </w:r>
          </w:p>
          <w:p w14:paraId="4FA4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5.安全阀校验人员2名</w:t>
            </w:r>
          </w:p>
        </w:tc>
        <w:tc>
          <w:tcPr>
            <w:tcW w:w="4902" w:type="dxa"/>
            <w:noWrap w:val="0"/>
            <w:vAlign w:val="center"/>
          </w:tcPr>
          <w:p w14:paraId="44F7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除承压类基本配备外，还应当配置以下或者达到同等要求的设备：</w:t>
            </w:r>
          </w:p>
          <w:p w14:paraId="1A61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1.静电电阻测量仪2台；</w:t>
            </w:r>
          </w:p>
          <w:p w14:paraId="1AE5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2.可燃气体分析设备2台；</w:t>
            </w:r>
          </w:p>
          <w:p w14:paraId="5B55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3.TOFD检测设备1台；</w:t>
            </w:r>
          </w:p>
          <w:p w14:paraId="602B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4.测氧仪2台；</w:t>
            </w:r>
          </w:p>
          <w:p w14:paraId="5493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5.耐压试验装置、液压和气压试验装置各1套；</w:t>
            </w:r>
          </w:p>
          <w:p w14:paraId="36B4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6.残液回收、处理及置换装置（包括蒸汽吹扫）；</w:t>
            </w:r>
          </w:p>
          <w:p w14:paraId="14F5A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7.除锈和喷漆设备；</w:t>
            </w:r>
          </w:p>
          <w:p w14:paraId="7B06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8.抽真空或充氮置换装置；</w:t>
            </w:r>
          </w:p>
          <w:p w14:paraId="489A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9.气密试验装置2套；</w:t>
            </w:r>
          </w:p>
          <w:p w14:paraId="6C35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10.真空度测试仪器1台；</w:t>
            </w:r>
          </w:p>
          <w:p w14:paraId="4C6A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11.安全阀、紧急切断阀、液面计校验装置各1套</w:t>
            </w:r>
          </w:p>
        </w:tc>
      </w:tr>
      <w:tr w14:paraId="50484D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534" w:type="dxa"/>
            <w:noWrap w:val="0"/>
            <w:vAlign w:val="center"/>
          </w:tcPr>
          <w:p w14:paraId="72C6A7B3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1167" w:type="dxa"/>
            <w:noWrap w:val="0"/>
            <w:vAlign w:val="center"/>
          </w:tcPr>
          <w:p w14:paraId="6FCEF940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Ⅵ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24BF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1.压力管道检验师6名，其中具有材料类专业教育背景的专业技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术人员不少于1名；</w:t>
            </w:r>
          </w:p>
          <w:p w14:paraId="7BC2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2.压力管道检验员10名；</w:t>
            </w:r>
          </w:p>
          <w:p w14:paraId="1AA4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3.Ⅲ级RT或者UT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、MT或者PT无损检测人员各1人项；</w:t>
            </w:r>
          </w:p>
          <w:p w14:paraId="5CA2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4.Ⅱ级RT、UT、MT、PT无损检测人员各4人项</w:t>
            </w:r>
          </w:p>
        </w:tc>
        <w:tc>
          <w:tcPr>
            <w:tcW w:w="4902" w:type="dxa"/>
            <w:noWrap w:val="0"/>
            <w:vAlign w:val="center"/>
          </w:tcPr>
          <w:p w14:paraId="4DD5F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除承压类基本配备外，还应当配置以下或者达到同等要求的设备：</w:t>
            </w:r>
          </w:p>
          <w:p w14:paraId="16AD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1.高温测厚仪2台；</w:t>
            </w:r>
          </w:p>
          <w:p w14:paraId="4A06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2.可燃气体分析设备4台；</w:t>
            </w:r>
          </w:p>
          <w:p w14:paraId="13415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3.接地电阻测试仪4台；</w:t>
            </w:r>
          </w:p>
          <w:p w14:paraId="0606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4.静电阻测量仪4台；</w:t>
            </w:r>
          </w:p>
          <w:p w14:paraId="38714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5.测温仪2台</w:t>
            </w:r>
          </w:p>
        </w:tc>
      </w:tr>
      <w:tr w14:paraId="55EF17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338E2BEE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7</w:t>
            </w:r>
          </w:p>
        </w:tc>
        <w:tc>
          <w:tcPr>
            <w:tcW w:w="1167" w:type="dxa"/>
            <w:noWrap w:val="0"/>
            <w:vAlign w:val="center"/>
          </w:tcPr>
          <w:p w14:paraId="6C103D4A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Ⅶ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6400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1.电梯检验师12名，其中具有机械类、电气类专业教育背景的专业技术人员不少于2名；</w:t>
            </w:r>
          </w:p>
          <w:p w14:paraId="41629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2.电梯检验员24名</w:t>
            </w:r>
          </w:p>
        </w:tc>
        <w:tc>
          <w:tcPr>
            <w:tcW w:w="4902" w:type="dxa"/>
            <w:noWrap w:val="0"/>
            <w:vAlign w:val="center"/>
          </w:tcPr>
          <w:p w14:paraId="572B8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除机电类基本配备（其中Ⅰ类检验设备各不少于15台，Ⅱ类检验设备各不少于2台）外，还应当配置以下设备：</w:t>
            </w:r>
          </w:p>
          <w:p w14:paraId="7C9C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1.照度计15台；</w:t>
            </w:r>
          </w:p>
          <w:p w14:paraId="753D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2.温湿度计15台；</w:t>
            </w:r>
          </w:p>
          <w:p w14:paraId="004EF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3.限速器动作速度测试设备2台；</w:t>
            </w:r>
          </w:p>
          <w:p w14:paraId="3162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4.电梯振动及起制动加减速度测量仪2台；</w:t>
            </w:r>
          </w:p>
          <w:p w14:paraId="20AA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5.导轨垂直度测量仪2台</w:t>
            </w:r>
          </w:p>
        </w:tc>
      </w:tr>
      <w:tr w14:paraId="15FAFE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noWrap w:val="0"/>
            <w:vAlign w:val="center"/>
          </w:tcPr>
          <w:p w14:paraId="784576F3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8</w:t>
            </w:r>
          </w:p>
        </w:tc>
        <w:tc>
          <w:tcPr>
            <w:tcW w:w="1167" w:type="dxa"/>
            <w:noWrap w:val="0"/>
            <w:vAlign w:val="center"/>
          </w:tcPr>
          <w:p w14:paraId="16E25C80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Ⅷ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5344A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1.起重机械检验师6名，其中具有机械类、电气类专业教育背景的专业技术人员不少于2名；</w:t>
            </w:r>
          </w:p>
          <w:p w14:paraId="53AC9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2.起重机械检验员12名；</w:t>
            </w:r>
          </w:p>
          <w:p w14:paraId="4301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3.Ⅱ级UT、MT或者PT无损检测人员各2人项</w:t>
            </w:r>
          </w:p>
        </w:tc>
        <w:tc>
          <w:tcPr>
            <w:tcW w:w="4902" w:type="dxa"/>
            <w:noWrap w:val="0"/>
            <w:vAlign w:val="center"/>
          </w:tcPr>
          <w:p w14:paraId="71FB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除机电类基本配备（其中Ⅰ类检验设备各不少于10台，Ⅱ类检验设备各不少于2台）外，还应当配置风速仪5台</w:t>
            </w:r>
          </w:p>
        </w:tc>
      </w:tr>
      <w:tr w14:paraId="73EFE1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534" w:type="dxa"/>
            <w:noWrap w:val="0"/>
            <w:vAlign w:val="center"/>
          </w:tcPr>
          <w:p w14:paraId="13348867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9</w:t>
            </w:r>
          </w:p>
        </w:tc>
        <w:tc>
          <w:tcPr>
            <w:tcW w:w="1167" w:type="dxa"/>
            <w:noWrap w:val="0"/>
            <w:vAlign w:val="center"/>
          </w:tcPr>
          <w:p w14:paraId="106C346E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BD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Ⅸ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3355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1.场（厂）内专用机动车辆检验师1名；</w:t>
            </w:r>
          </w:p>
          <w:p w14:paraId="309C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2.场（厂）内专用机动车辆检验员6名</w:t>
            </w:r>
          </w:p>
        </w:tc>
        <w:tc>
          <w:tcPr>
            <w:tcW w:w="4902" w:type="dxa"/>
            <w:noWrap w:val="0"/>
            <w:vAlign w:val="center"/>
          </w:tcPr>
          <w:p w14:paraId="2B2E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噪声监测仪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3台；</w:t>
            </w:r>
          </w:p>
          <w:p w14:paraId="04C47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2.转向参数测试仪3台；</w:t>
            </w:r>
          </w:p>
          <w:p w14:paraId="3F4C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3.制动性能测试仪3台；</w:t>
            </w:r>
          </w:p>
          <w:p w14:paraId="1C35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</w:rPr>
              <w:t>4.踏板力计3台</w:t>
            </w:r>
          </w:p>
        </w:tc>
      </w:tr>
      <w:tr w14:paraId="5E4A1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8" w:hRule="atLeast"/>
          <w:jc w:val="center"/>
        </w:trPr>
        <w:tc>
          <w:tcPr>
            <w:tcW w:w="534" w:type="dxa"/>
            <w:noWrap w:val="0"/>
            <w:vAlign w:val="center"/>
          </w:tcPr>
          <w:p w14:paraId="079514C2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7" w:type="dxa"/>
            <w:noWrap w:val="0"/>
            <w:vAlign w:val="center"/>
          </w:tcPr>
          <w:p w14:paraId="16462670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BD(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instrText xml:space="preserve"> = 10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7525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1.锅炉检验师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名，其中具有材料类、能源动力类专业教育背景的专业技术人员各不少于2名；</w:t>
            </w:r>
          </w:p>
          <w:p w14:paraId="2D04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2.锅炉检验员12名；</w:t>
            </w:r>
          </w:p>
          <w:p w14:paraId="7A1C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3.Ⅲ级RT、UT、MT、PT无损检测人员各2人项；</w:t>
            </w:r>
          </w:p>
          <w:p w14:paraId="5F31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4.Ⅱ级RT、UT、MT、PT无损检测人员各4人项；</w:t>
            </w:r>
          </w:p>
          <w:p w14:paraId="40DF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5.锅炉水（介）质检验师2名；</w:t>
            </w:r>
          </w:p>
          <w:p w14:paraId="46B3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6.锅炉水（介）质检验员2名</w:t>
            </w:r>
          </w:p>
        </w:tc>
        <w:tc>
          <w:tcPr>
            <w:tcW w:w="4902" w:type="dxa"/>
            <w:noWrap w:val="0"/>
            <w:vAlign w:val="center"/>
          </w:tcPr>
          <w:p w14:paraId="21B40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除承压类基本配置外，还应当配置以下或者达到同等要求的设备：</w:t>
            </w:r>
          </w:p>
          <w:p w14:paraId="7401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1.高温测厚仪2台；</w:t>
            </w:r>
          </w:p>
          <w:p w14:paraId="7C768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2.便携式定量光谱仪1台；</w:t>
            </w:r>
          </w:p>
          <w:p w14:paraId="77FD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3.大于或者等于5m的视频内窥镜1台；</w:t>
            </w:r>
          </w:p>
          <w:p w14:paraId="17EC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4.可燃气体分析设备2台；</w:t>
            </w:r>
          </w:p>
          <w:p w14:paraId="1FC0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5.测氧仪2台；</w:t>
            </w:r>
          </w:p>
          <w:p w14:paraId="5311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6.测温仪2台；</w:t>
            </w:r>
          </w:p>
          <w:p w14:paraId="3FD7A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7.分析天平（感量为0.01mg）1台；</w:t>
            </w:r>
          </w:p>
          <w:p w14:paraId="37D0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8.便携式酸度计（精度0.01pH）2台；</w:t>
            </w:r>
          </w:p>
          <w:p w14:paraId="7716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9.便携式电导率仪（带密封流动池的金属电极，精度0.02μs/cm）2台；</w:t>
            </w:r>
          </w:p>
          <w:p w14:paraId="783C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10.便携式溶解氧测定仪（μg/L级）2台；</w:t>
            </w:r>
          </w:p>
          <w:p w14:paraId="27ED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11.原子吸收光谱仪或者离子色谱仪1台；</w:t>
            </w:r>
          </w:p>
          <w:p w14:paraId="505B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12.紫外、可见分光光度计1台；</w:t>
            </w:r>
          </w:p>
          <w:p w14:paraId="6EF7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13.钠离子（pNa）计（检出限2.3μg/L）、硅酸根测定仪各1台；</w:t>
            </w:r>
          </w:p>
          <w:p w14:paraId="4A49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14.浊度计1台；</w:t>
            </w:r>
          </w:p>
          <w:p w14:paraId="25F6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15.含油量分析仪1台；</w:t>
            </w:r>
          </w:p>
          <w:p w14:paraId="5DD0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16.电热干燥箱1台；</w:t>
            </w:r>
          </w:p>
          <w:p w14:paraId="3650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17.箱式电子炉（马福炉）1台；</w:t>
            </w:r>
          </w:p>
          <w:p w14:paraId="20AA2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18.药品冷藏设备1台；</w:t>
            </w:r>
          </w:p>
          <w:p w14:paraId="0AE1F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</w:rPr>
              <w:t>19.从事有机热载体检测的，配置残炭测定仪、运动粘度测定仪、闭口闪点测定仪、自动电位滴定仪、卡氏水分测定仪、密度计（精度0.001g/cm3）、蒸馏仪各1台</w:t>
            </w:r>
          </w:p>
        </w:tc>
      </w:tr>
      <w:tr w14:paraId="4F0A5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2" w:hRule="atLeast"/>
          <w:jc w:val="center"/>
        </w:trPr>
        <w:tc>
          <w:tcPr>
            <w:tcW w:w="534" w:type="dxa"/>
            <w:noWrap w:val="0"/>
            <w:vAlign w:val="center"/>
          </w:tcPr>
          <w:p w14:paraId="153BFA8E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167" w:type="dxa"/>
            <w:noWrap w:val="0"/>
            <w:vAlign w:val="center"/>
          </w:tcPr>
          <w:p w14:paraId="28D61E68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BD(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instrText xml:space="preserve"> = 11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XI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6081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1.承压设备高级检验师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名（含内检测时，承压设备高级检验师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名）；</w:t>
            </w:r>
          </w:p>
          <w:p w14:paraId="1F91A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2.压力管道检验师20名（含内检测时，压力管道检验师30名），其中具有材料类专业教育背景的专业技术人员不少于6名；</w:t>
            </w:r>
          </w:p>
          <w:p w14:paraId="5643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3.Ⅲ级RT、UT、MT、PT无损检测人员各2人项；</w:t>
            </w:r>
          </w:p>
          <w:p w14:paraId="45082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4.Ⅱ级RT、UT、MT、PT无损检测人员各8人项；</w:t>
            </w:r>
          </w:p>
          <w:p w14:paraId="4F7D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5.Ⅱ级MFL无损检测人员6人项（含内检测时要求）</w:t>
            </w:r>
          </w:p>
        </w:tc>
        <w:tc>
          <w:tcPr>
            <w:tcW w:w="4902" w:type="dxa"/>
            <w:noWrap w:val="0"/>
            <w:vAlign w:val="center"/>
          </w:tcPr>
          <w:p w14:paraId="0A00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除承压类基本配置外，还应当配置以下或者达到同等要求的设备：</w:t>
            </w:r>
          </w:p>
          <w:p w14:paraId="74D7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1.全站仪2台；</w:t>
            </w:r>
          </w:p>
          <w:p w14:paraId="40C18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2.可燃气体分析设备4台；</w:t>
            </w:r>
          </w:p>
          <w:p w14:paraId="297F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3.接地电阻测试仪4台；</w:t>
            </w:r>
          </w:p>
          <w:p w14:paraId="2DA15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4.静电阻测量仪4台；</w:t>
            </w:r>
          </w:p>
          <w:p w14:paraId="73D6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5.埋地管道泄漏检测仪1台；</w:t>
            </w:r>
          </w:p>
          <w:p w14:paraId="2C05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6.埋地管道防腐层探测检漏仪1台；</w:t>
            </w:r>
          </w:p>
          <w:p w14:paraId="048B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7.埋地管道探测定位仪1台；</w:t>
            </w:r>
          </w:p>
          <w:p w14:paraId="247B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8.防腐层绝缘电阻测量仪4台；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（埋地管道防腐层检测仪）</w:t>
            </w:r>
          </w:p>
          <w:p w14:paraId="74E1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9.电火花检测仪2台；</w:t>
            </w:r>
          </w:p>
          <w:p w14:paraId="3A705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10.涂层测厚仪4台；</w:t>
            </w:r>
          </w:p>
          <w:p w14:paraId="2ED15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11.杂散电流检测仪2台；</w:t>
            </w:r>
          </w:p>
          <w:p w14:paraId="2CA6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12.土壤电阻率测试仪2台；</w:t>
            </w:r>
          </w:p>
          <w:p w14:paraId="5A5DC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13.密间隔管地电位检测仪1台；</w:t>
            </w:r>
          </w:p>
          <w:p w14:paraId="64E9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14.直流电压梯度检测系统1套；</w:t>
            </w:r>
          </w:p>
          <w:p w14:paraId="4E35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15.硫酸铜参比电极2台；</w:t>
            </w:r>
          </w:p>
          <w:p w14:paraId="54A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16.手持型GPS定位仪2台；</w:t>
            </w:r>
          </w:p>
          <w:p w14:paraId="2E28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17.便携式测温仪2台；</w:t>
            </w:r>
          </w:p>
          <w:p w14:paraId="14357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18.埋地管线外防腐层状况综合检测评估系统（软件）1套；</w:t>
            </w:r>
          </w:p>
          <w:p w14:paraId="794D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19.每个限定范围智能腐蚀内检测器1台，并配套内检测数据分析软件（漏磁检测设备应当经过性能评价、校准）；</w:t>
            </w:r>
          </w:p>
          <w:p w14:paraId="7E12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20.每个限定范围智能变形检测器1台；</w:t>
            </w:r>
          </w:p>
          <w:p w14:paraId="6ADD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21.地面标记模块100个；</w:t>
            </w:r>
          </w:p>
          <w:p w14:paraId="2B4D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22.管体腐蚀成像检测仪2台；</w:t>
            </w:r>
          </w:p>
          <w:p w14:paraId="3F98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23.外壁漏磁检测仪2台</w:t>
            </w:r>
          </w:p>
          <w:p w14:paraId="58621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（以上19~23项为含内检测时还应当按限定范围配置的设备）</w:t>
            </w:r>
          </w:p>
        </w:tc>
      </w:tr>
      <w:tr w14:paraId="4F585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534" w:type="dxa"/>
            <w:noWrap w:val="0"/>
            <w:vAlign w:val="center"/>
          </w:tcPr>
          <w:p w14:paraId="16D6C4CF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167" w:type="dxa"/>
            <w:noWrap w:val="0"/>
            <w:vAlign w:val="center"/>
          </w:tcPr>
          <w:p w14:paraId="07228C1A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BD(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instrText xml:space="preserve"> = 12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XⅡ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79A1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1.压力管道检验师4名，其中具有材料类专业教育背景的专业技术人员不少于1名；</w:t>
            </w:r>
          </w:p>
          <w:p w14:paraId="1D5D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2.压力管道定期检验员8名；</w:t>
            </w:r>
          </w:p>
          <w:p w14:paraId="68FA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3.Ⅲ级RT或UT、MT或者PT无损检测人员各1人项；</w:t>
            </w:r>
          </w:p>
          <w:p w14:paraId="174A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4.Ⅱ级RT、UT、MT、PT无损检测人员各2人项</w:t>
            </w:r>
          </w:p>
        </w:tc>
        <w:tc>
          <w:tcPr>
            <w:tcW w:w="4902" w:type="dxa"/>
            <w:noWrap w:val="0"/>
            <w:vAlign w:val="center"/>
          </w:tcPr>
          <w:p w14:paraId="22D5A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除承压类基本配置外，还应当配置以下或者达到同等要求的设备：</w:t>
            </w:r>
          </w:p>
          <w:p w14:paraId="5128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1.可燃气体分析设备2台；</w:t>
            </w:r>
          </w:p>
          <w:p w14:paraId="6DCC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2.接地电阻测试仪2台；</w:t>
            </w:r>
          </w:p>
          <w:p w14:paraId="70D10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3.静电阻测量仪2台；</w:t>
            </w:r>
          </w:p>
          <w:p w14:paraId="1502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4.埋地管道泄漏检测仪1台；</w:t>
            </w:r>
          </w:p>
          <w:p w14:paraId="56D5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5.地下管道防腐层探测检漏仪1台；</w:t>
            </w:r>
          </w:p>
          <w:p w14:paraId="482C3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6.地下管线探测定位仪1台；</w:t>
            </w:r>
          </w:p>
          <w:p w14:paraId="67942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7.防腐层绝缘电阻测量仪2台；</w:t>
            </w:r>
          </w:p>
          <w:p w14:paraId="6A62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8.电火花检测仪2台；</w:t>
            </w:r>
          </w:p>
          <w:p w14:paraId="203D5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9.涂层测厚仪2台；</w:t>
            </w:r>
          </w:p>
          <w:p w14:paraId="6721C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10.杂散电流检测仪2台；</w:t>
            </w:r>
          </w:p>
          <w:p w14:paraId="7466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11.土壤电阻率测试仪2台；</w:t>
            </w:r>
          </w:p>
          <w:p w14:paraId="7B83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12.密间隔管地电位检测仪1台；</w:t>
            </w:r>
          </w:p>
          <w:p w14:paraId="20D63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13.直流电压梯度检测系统1套；</w:t>
            </w:r>
          </w:p>
          <w:p w14:paraId="5DCD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14.硫酸铜参比电极1台</w:t>
            </w:r>
          </w:p>
        </w:tc>
      </w:tr>
      <w:tr w14:paraId="24B4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534" w:type="dxa"/>
            <w:noWrap w:val="0"/>
            <w:vAlign w:val="center"/>
          </w:tcPr>
          <w:p w14:paraId="73AEAF24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167" w:type="dxa"/>
            <w:noWrap w:val="0"/>
            <w:vAlign w:val="center"/>
          </w:tcPr>
          <w:p w14:paraId="0E727F48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BD(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instrText xml:space="preserve"> = 13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Ⅲ</w:t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590C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1.客运索道检验师2名，其中具有机械类、电气类专业教育背景的专业技术人员不少于1名；</w:t>
            </w:r>
          </w:p>
          <w:p w14:paraId="0BB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2.客运索道检验员4名；</w:t>
            </w:r>
          </w:p>
          <w:p w14:paraId="25EB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3.Ⅱ级UT、MT或者PT无损检测人员各2人项</w:t>
            </w:r>
          </w:p>
        </w:tc>
        <w:tc>
          <w:tcPr>
            <w:tcW w:w="4902" w:type="dxa"/>
            <w:noWrap w:val="0"/>
            <w:vAlign w:val="center"/>
          </w:tcPr>
          <w:p w14:paraId="3E9A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除机电类基本配置（其中Ⅰ类检验设备各不少于3台，Ⅱ类检验设备各不少于1台）外，还应当配置以下设备：</w:t>
            </w:r>
          </w:p>
          <w:p w14:paraId="4965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1.倾角仪3台；</w:t>
            </w:r>
          </w:p>
          <w:p w14:paraId="248D0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2.拉力计3台</w:t>
            </w:r>
          </w:p>
        </w:tc>
      </w:tr>
      <w:tr w14:paraId="64169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534" w:type="dxa"/>
            <w:noWrap w:val="0"/>
            <w:vAlign w:val="center"/>
          </w:tcPr>
          <w:p w14:paraId="50FD467F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167" w:type="dxa"/>
            <w:noWrap w:val="0"/>
            <w:vAlign w:val="center"/>
          </w:tcPr>
          <w:p w14:paraId="3C30A4E6">
            <w:pPr>
              <w:adjustRightInd w:val="0"/>
              <w:snapToGrid w:val="0"/>
              <w:spacing w:line="27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BD(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instrText xml:space="preserve"> = 14 \* ROMAN \* MERGEFORMAT </w:instrTex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XIV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spacing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2931" w:type="dxa"/>
            <w:noWrap w:val="0"/>
            <w:vAlign w:val="center"/>
          </w:tcPr>
          <w:p w14:paraId="478A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1.大型游乐设施检验师2名，其中具有机械类、电气类专业教育背景的专业技术人员不少于1名；</w:t>
            </w:r>
          </w:p>
          <w:p w14:paraId="39CB8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2.大型游乐设施检验员4名；</w:t>
            </w:r>
          </w:p>
          <w:p w14:paraId="7918A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3.Ⅱ级UT、MT或者PT无损检测人员各2人项</w:t>
            </w:r>
          </w:p>
        </w:tc>
        <w:tc>
          <w:tcPr>
            <w:tcW w:w="4902" w:type="dxa"/>
            <w:noWrap w:val="0"/>
            <w:vAlign w:val="center"/>
          </w:tcPr>
          <w:p w14:paraId="0D4D1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除机电类基本配置（其中Ⅰ类检验设备各不少于4台，Ⅱ类检验设备各不少于1台）外，还应当配置以下设备：</w:t>
            </w:r>
          </w:p>
          <w:p w14:paraId="7744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1.角度、坡度测量仪4台；</w:t>
            </w:r>
          </w:p>
          <w:p w14:paraId="4434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2.涂层测厚仪4台；</w:t>
            </w:r>
          </w:p>
          <w:p w14:paraId="7BBCA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3.风速仪4台；</w:t>
            </w:r>
          </w:p>
          <w:p w14:paraId="5F8A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4.动、静态应变测试仪4台；</w:t>
            </w:r>
          </w:p>
          <w:p w14:paraId="774B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0"/>
                <w:sz w:val="24"/>
                <w:szCs w:val="24"/>
                <w:highlight w:val="none"/>
              </w:rPr>
              <w:t>5.硬度计1台</w:t>
            </w:r>
          </w:p>
        </w:tc>
      </w:tr>
    </w:tbl>
    <w:p w14:paraId="3B5B6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20" w:lineRule="exact"/>
        <w:ind w:firstLine="496" w:firstLineChars="200"/>
        <w:textAlignment w:val="auto"/>
        <w:rPr>
          <w:rFonts w:hint="eastAsia" w:ascii="仿宋_GB2312" w:hAnsi="仿宋_GB2312" w:eastAsia="仿宋_GB2312" w:cs="仿宋_GB2312"/>
          <w:bCs/>
          <w:spacing w:val="4"/>
          <w:sz w:val="24"/>
          <w:szCs w:val="24"/>
        </w:rPr>
      </w:pPr>
    </w:p>
    <w:p w14:paraId="0C5CC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496" w:firstLineChars="200"/>
        <w:textAlignment w:val="auto"/>
        <w:rPr>
          <w:rFonts w:hint="eastAsia" w:ascii="仿宋_GB2312" w:hAnsi="仿宋_GB2312" w:eastAsia="仿宋_GB2312" w:cs="仿宋_GB2312"/>
          <w:bCs/>
          <w:spacing w:val="4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4"/>
          <w:sz w:val="24"/>
          <w:szCs w:val="24"/>
        </w:rPr>
        <w:t>注1：承压类基本配置包括测厚仪4台、光谱仪l台、视频内窥镜l台、便携式硬度计l台、便携式金相仪（具有数码图像处理功能）1台、射线探伤装置2台、数字式超声探伤仪2台、磁粉检测仪4台，以及满足检验检测及防护要求的观片灯、标准试块、对比试块、报警设备、黑度计等。</w:t>
      </w:r>
    </w:p>
    <w:p w14:paraId="4EBC7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00" w:lineRule="exact"/>
        <w:ind w:firstLine="496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pacing w:val="4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pacing w:val="4"/>
          <w:sz w:val="24"/>
          <w:szCs w:val="24"/>
        </w:rPr>
        <w:t>注2：机电类基本配置中Ⅰ类检验设备包括数字万用表、接地电阻测试仪、绝缘电阻测量仪、转速表或者速度检测仪、便携式激光测距仪、噪声检测仪、测厚仪等；Ⅱ类检验设备包括经纬仪、水准仪、钢丝绳探伤仪、便携式超声波探伤仪、便携式磁粉探伤仪等。</w:t>
      </w:r>
    </w:p>
    <w:p w14:paraId="202EB9B1">
      <w:pPr>
        <w:spacing w:line="20" w:lineRule="exact"/>
      </w:pPr>
    </w:p>
    <w:sectPr>
      <w:footerReference r:id="rId3" w:type="default"/>
      <w:pgSz w:w="11906" w:h="16838"/>
      <w:pgMar w:top="2098" w:right="1531" w:bottom="1984" w:left="1531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ADD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0312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2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55F40">
                          <w:pPr>
                            <w:pStyle w:val="2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81.2pt;mso-position-horizontal:outside;mso-position-horizontal-relative:margin;z-index:251659264;mso-width-relative:page;mso-height-relative:page;" filled="f" stroked="f" coordsize="21600,21600" o:gfxdata="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yzFpNYAAAAHAQAADwAAAAAAAAABACAAAAAiAAAAZHJzL2Rvd25yZXYu&#10;eG1sUEsBAhQAFAAAAAgAh07iQAcNuKg2AgAAYw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55F40">
                    <w:pPr>
                      <w:pStyle w:val="2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C421B"/>
    <w:rsid w:val="21C76C13"/>
    <w:rsid w:val="F7DFE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3880</Words>
  <Characters>4437</Characters>
  <Lines>0</Lines>
  <Paragraphs>0</Paragraphs>
  <TotalTime>3</TotalTime>
  <ScaleCrop>false</ScaleCrop>
  <LinksUpToDate>false</LinksUpToDate>
  <CharactersWithSpaces>4437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2026-04-15T10:13:00Z</dcterms:created>
  <dc:creator>Administrator</dc:creator>
  <cp:lastModifiedBy>陈炜振</cp:lastModifiedBy>
  <dcterms:modified xsi:type="dcterms:W3CDTF">2026-04-20T07:50:07Z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4ACF149A54094A52A401DA1BE563B990_12</vt:lpwstr>
  </property>
</Properties>
</file>